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A" w:rsidRPr="00B06B3D" w:rsidRDefault="00FA32CA" w:rsidP="00FA32CA">
      <w:pPr>
        <w:jc w:val="both"/>
      </w:pPr>
      <w:r w:rsidRPr="00B06B3D">
        <w:t xml:space="preserve">      </w:t>
      </w:r>
      <w:proofErr w:type="gramStart"/>
      <w:r w:rsidRPr="00B06B3D">
        <w:t>Принят</w:t>
      </w:r>
      <w:proofErr w:type="gramEnd"/>
      <w:r w:rsidRPr="00B06B3D">
        <w:t xml:space="preserve">:                                                                         </w:t>
      </w:r>
      <w:r>
        <w:t xml:space="preserve">                        </w:t>
      </w:r>
      <w:r w:rsidRPr="00B06B3D">
        <w:t xml:space="preserve">    Утверждаю:</w:t>
      </w:r>
    </w:p>
    <w:p w:rsidR="00FA32CA" w:rsidRPr="00B06B3D" w:rsidRDefault="00FA32CA" w:rsidP="00FA32CA">
      <w:pPr>
        <w:jc w:val="both"/>
      </w:pPr>
      <w:r>
        <w:t xml:space="preserve">на </w:t>
      </w:r>
      <w:proofErr w:type="gramStart"/>
      <w:r>
        <w:t>педагогическом</w:t>
      </w:r>
      <w:proofErr w:type="gramEnd"/>
      <w:r>
        <w:t xml:space="preserve"> </w:t>
      </w:r>
      <w:r w:rsidRPr="00B06B3D">
        <w:t xml:space="preserve">                                                          </w:t>
      </w:r>
      <w:r>
        <w:t xml:space="preserve">                    </w:t>
      </w:r>
      <w:r w:rsidRPr="00B06B3D">
        <w:t xml:space="preserve">  Заведующий М</w:t>
      </w:r>
      <w:r>
        <w:t>Б</w:t>
      </w:r>
      <w:r w:rsidRPr="00B06B3D">
        <w:t>ДОУ</w:t>
      </w:r>
    </w:p>
    <w:p w:rsidR="00FA32CA" w:rsidRPr="00B06B3D" w:rsidRDefault="00FA32CA" w:rsidP="00FA32CA">
      <w:pPr>
        <w:jc w:val="both"/>
      </w:pPr>
      <w:proofErr w:type="gramStart"/>
      <w:r>
        <w:t>совете</w:t>
      </w:r>
      <w:proofErr w:type="gramEnd"/>
      <w:r w:rsidRPr="00B06B3D">
        <w:t xml:space="preserve">                                                 </w:t>
      </w:r>
      <w:r>
        <w:t xml:space="preserve">                    </w:t>
      </w:r>
      <w:r w:rsidRPr="00B06B3D">
        <w:t xml:space="preserve">   </w:t>
      </w:r>
      <w:r w:rsidR="00AA0361">
        <w:t xml:space="preserve">                         </w:t>
      </w:r>
      <w:r w:rsidRPr="00B06B3D">
        <w:t xml:space="preserve"> «</w:t>
      </w:r>
      <w:proofErr w:type="spellStart"/>
      <w:r w:rsidR="00AA0361">
        <w:t>Ыллыкчаан</w:t>
      </w:r>
      <w:proofErr w:type="spellEnd"/>
      <w:r w:rsidRPr="00B06B3D">
        <w:t xml:space="preserve">» </w:t>
      </w:r>
      <w:r>
        <w:t xml:space="preserve">с. </w:t>
      </w:r>
      <w:proofErr w:type="spellStart"/>
      <w:r w:rsidR="00AA0361">
        <w:t>Эбя</w:t>
      </w:r>
      <w:proofErr w:type="spellEnd"/>
    </w:p>
    <w:p w:rsidR="00FA32CA" w:rsidRPr="00B06B3D" w:rsidRDefault="00FA32CA" w:rsidP="00FA32CA">
      <w:pPr>
        <w:jc w:val="both"/>
      </w:pPr>
      <w:r w:rsidRPr="00B06B3D">
        <w:t>МБДОУ</w:t>
      </w:r>
      <w:r>
        <w:t xml:space="preserve"> </w:t>
      </w:r>
      <w:r w:rsidRPr="00B06B3D">
        <w:t>«</w:t>
      </w:r>
      <w:proofErr w:type="spellStart"/>
      <w:r w:rsidR="00AA0361">
        <w:t>Ыллыкчаан</w:t>
      </w:r>
      <w:proofErr w:type="spellEnd"/>
      <w:r w:rsidRPr="00B06B3D">
        <w:t xml:space="preserve">»                                                        </w:t>
      </w:r>
      <w:r>
        <w:t xml:space="preserve">                  </w:t>
      </w:r>
      <w:r w:rsidR="00AA0361">
        <w:t xml:space="preserve">   </w:t>
      </w:r>
      <w:r w:rsidRPr="00B06B3D">
        <w:t>_____</w:t>
      </w:r>
      <w:r>
        <w:t>_</w:t>
      </w:r>
      <w:proofErr w:type="spellStart"/>
      <w:r w:rsidR="00AA0361">
        <w:t>Ионова</w:t>
      </w:r>
      <w:proofErr w:type="spellEnd"/>
      <w:r w:rsidR="00AA0361">
        <w:t xml:space="preserve"> А.И</w:t>
      </w:r>
      <w:r w:rsidRPr="00B06B3D">
        <w:t>.</w:t>
      </w:r>
    </w:p>
    <w:p w:rsidR="00FA32CA" w:rsidRPr="00B06B3D" w:rsidRDefault="00FA32CA" w:rsidP="00FA32CA">
      <w:pPr>
        <w:jc w:val="both"/>
      </w:pPr>
      <w:proofErr w:type="spellStart"/>
      <w:r w:rsidRPr="00B06B3D">
        <w:t>с</w:t>
      </w:r>
      <w:proofErr w:type="gramStart"/>
      <w:r w:rsidRPr="00B06B3D">
        <w:t>.</w:t>
      </w:r>
      <w:r w:rsidR="00AA0361">
        <w:t>Э</w:t>
      </w:r>
      <w:proofErr w:type="gramEnd"/>
      <w:r w:rsidR="00AA0361">
        <w:t>бя</w:t>
      </w:r>
      <w:proofErr w:type="spellEnd"/>
      <w:r w:rsidRPr="00B06B3D">
        <w:t xml:space="preserve">                                                                   </w:t>
      </w:r>
      <w:r>
        <w:t xml:space="preserve">                        </w:t>
      </w:r>
      <w:r w:rsidRPr="00B06B3D">
        <w:t xml:space="preserve">  «___»_________201</w:t>
      </w:r>
      <w:r w:rsidR="00AA0361">
        <w:t>9</w:t>
      </w:r>
      <w:r w:rsidRPr="00B06B3D">
        <w:t xml:space="preserve">г.            </w:t>
      </w:r>
    </w:p>
    <w:p w:rsidR="00FA32CA" w:rsidRPr="00B06B3D" w:rsidRDefault="00FA32CA" w:rsidP="00FA32CA">
      <w:pPr>
        <w:jc w:val="both"/>
      </w:pPr>
      <w:r w:rsidRPr="00B06B3D">
        <w:t xml:space="preserve">Протокол №___                                                                                                                                                                     </w:t>
      </w:r>
    </w:p>
    <w:p w:rsidR="00FA32CA" w:rsidRPr="00B06B3D" w:rsidRDefault="00FA32CA" w:rsidP="00FA32CA">
      <w:pPr>
        <w:jc w:val="both"/>
      </w:pPr>
      <w:r w:rsidRPr="00B06B3D">
        <w:t>«___»__________201</w:t>
      </w:r>
      <w:r w:rsidR="00AA0361">
        <w:t>9</w:t>
      </w:r>
      <w:r w:rsidRPr="00B06B3D">
        <w:t xml:space="preserve">г.                                                     </w:t>
      </w:r>
    </w:p>
    <w:p w:rsidR="00FA32CA" w:rsidRPr="00B06B3D" w:rsidRDefault="00FA32CA" w:rsidP="00FA32CA">
      <w:pPr>
        <w:jc w:val="both"/>
      </w:pPr>
      <w:r w:rsidRPr="00B06B3D">
        <w:t xml:space="preserve">                                 </w:t>
      </w:r>
    </w:p>
    <w:p w:rsidR="00FA32CA" w:rsidRDefault="00FA32CA" w:rsidP="00FA32C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A32CA" w:rsidRDefault="00FA32CA" w:rsidP="00FA3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A32CA" w:rsidRDefault="00FA32CA" w:rsidP="00FA32CA">
      <w:pPr>
        <w:jc w:val="both"/>
        <w:rPr>
          <w:sz w:val="28"/>
          <w:szCs w:val="28"/>
        </w:rPr>
      </w:pPr>
    </w:p>
    <w:p w:rsidR="00FA32CA" w:rsidRDefault="00FA32CA" w:rsidP="00FA32CA">
      <w:pPr>
        <w:jc w:val="both"/>
        <w:rPr>
          <w:sz w:val="28"/>
          <w:szCs w:val="28"/>
        </w:rPr>
      </w:pPr>
    </w:p>
    <w:p w:rsidR="00FA32CA" w:rsidRDefault="00FA32CA" w:rsidP="00FA32CA">
      <w:pPr>
        <w:jc w:val="both"/>
        <w:rPr>
          <w:sz w:val="18"/>
          <w:szCs w:val="18"/>
        </w:rPr>
      </w:pPr>
    </w:p>
    <w:p w:rsidR="00FA32CA" w:rsidRDefault="00FA32CA" w:rsidP="00FA32CA">
      <w:pPr>
        <w:jc w:val="both"/>
        <w:rPr>
          <w:sz w:val="18"/>
          <w:szCs w:val="18"/>
        </w:rPr>
      </w:pPr>
    </w:p>
    <w:p w:rsidR="00FA32CA" w:rsidRPr="00FA32CA" w:rsidRDefault="00FA32CA" w:rsidP="00FA32CA">
      <w:pPr>
        <w:pStyle w:val="10"/>
        <w:keepNext/>
        <w:keepLines/>
        <w:shd w:val="clear" w:color="auto" w:fill="auto"/>
        <w:spacing w:before="0"/>
        <w:rPr>
          <w:rStyle w:val="112"/>
          <w:rFonts w:ascii="Times New Roman" w:hAnsi="Times New Roman" w:cs="Times New Roman"/>
          <w:sz w:val="32"/>
          <w:szCs w:val="32"/>
        </w:rPr>
      </w:pPr>
      <w:r w:rsidRPr="00FA32CA">
        <w:rPr>
          <w:rFonts w:ascii="Times New Roman" w:eastAsia="Calibri" w:hAnsi="Times New Roman" w:cs="Times New Roman"/>
          <w:b w:val="0"/>
          <w:sz w:val="32"/>
          <w:szCs w:val="32"/>
        </w:rPr>
        <w:t xml:space="preserve">Положение </w:t>
      </w:r>
      <w:r w:rsidRPr="00FA32CA">
        <w:rPr>
          <w:rStyle w:val="112"/>
          <w:rFonts w:ascii="Times New Roman" w:hAnsi="Times New Roman" w:cs="Times New Roman"/>
          <w:sz w:val="32"/>
          <w:szCs w:val="32"/>
        </w:rPr>
        <w:t xml:space="preserve"> </w:t>
      </w:r>
    </w:p>
    <w:p w:rsidR="00FA32CA" w:rsidRPr="00FA32CA" w:rsidRDefault="00FA32CA" w:rsidP="00FA32CA">
      <w:pPr>
        <w:pStyle w:val="10"/>
        <w:keepNext/>
        <w:keepLines/>
        <w:shd w:val="clear" w:color="auto" w:fill="auto"/>
        <w:spacing w:before="0"/>
        <w:rPr>
          <w:rFonts w:ascii="Times New Roman" w:eastAsia="Calibri" w:hAnsi="Times New Roman" w:cs="Times New Roman"/>
          <w:b w:val="0"/>
          <w:sz w:val="32"/>
          <w:szCs w:val="32"/>
        </w:rPr>
      </w:pPr>
      <w:r w:rsidRPr="00FA32CA">
        <w:rPr>
          <w:rFonts w:ascii="Times New Roman" w:hAnsi="Times New Roman" w:cs="Times New Roman"/>
          <w:b w:val="0"/>
          <w:sz w:val="32"/>
          <w:szCs w:val="32"/>
        </w:rPr>
        <w:t>о психолого-медико-педагогическом консилиуме</w:t>
      </w:r>
    </w:p>
    <w:p w:rsidR="00FA32CA" w:rsidRPr="00FA32CA" w:rsidRDefault="00FA32CA" w:rsidP="00FA32CA">
      <w:pPr>
        <w:pStyle w:val="3"/>
        <w:ind w:firstLine="709"/>
        <w:jc w:val="center"/>
        <w:rPr>
          <w:sz w:val="32"/>
          <w:szCs w:val="32"/>
        </w:rPr>
      </w:pPr>
      <w:r w:rsidRPr="00FA32CA">
        <w:rPr>
          <w:sz w:val="32"/>
          <w:szCs w:val="32"/>
        </w:rPr>
        <w:t>Муниципального бюджетного дошкольного</w:t>
      </w:r>
    </w:p>
    <w:p w:rsidR="00FA32CA" w:rsidRPr="00FA32CA" w:rsidRDefault="00FA32CA" w:rsidP="00FA32CA">
      <w:pPr>
        <w:pStyle w:val="3"/>
        <w:ind w:firstLine="709"/>
        <w:jc w:val="center"/>
        <w:rPr>
          <w:sz w:val="32"/>
          <w:szCs w:val="32"/>
        </w:rPr>
      </w:pPr>
      <w:r w:rsidRPr="00FA32CA">
        <w:rPr>
          <w:sz w:val="32"/>
          <w:szCs w:val="32"/>
        </w:rPr>
        <w:t>образовательного учреждения  детский сад «</w:t>
      </w:r>
      <w:proofErr w:type="spellStart"/>
      <w:r w:rsidR="00AA0361">
        <w:rPr>
          <w:sz w:val="32"/>
          <w:szCs w:val="32"/>
        </w:rPr>
        <w:t>Ыллыкчаан</w:t>
      </w:r>
      <w:proofErr w:type="spellEnd"/>
      <w:r w:rsidRPr="00FA32CA">
        <w:rPr>
          <w:sz w:val="32"/>
          <w:szCs w:val="32"/>
        </w:rPr>
        <w:t xml:space="preserve">»  </w:t>
      </w:r>
      <w:proofErr w:type="spellStart"/>
      <w:r w:rsidRPr="00FA32CA">
        <w:rPr>
          <w:sz w:val="32"/>
          <w:szCs w:val="32"/>
        </w:rPr>
        <w:t>с</w:t>
      </w:r>
      <w:proofErr w:type="gramStart"/>
      <w:r w:rsidRPr="00FA32CA">
        <w:rPr>
          <w:sz w:val="32"/>
          <w:szCs w:val="32"/>
        </w:rPr>
        <w:t>.</w:t>
      </w:r>
      <w:r w:rsidR="00AA0361">
        <w:rPr>
          <w:sz w:val="32"/>
          <w:szCs w:val="32"/>
        </w:rPr>
        <w:t>Э</w:t>
      </w:r>
      <w:proofErr w:type="gramEnd"/>
      <w:r w:rsidR="00AA0361">
        <w:rPr>
          <w:sz w:val="32"/>
          <w:szCs w:val="32"/>
        </w:rPr>
        <w:t>бя</w:t>
      </w:r>
      <w:proofErr w:type="spellEnd"/>
    </w:p>
    <w:p w:rsidR="00FA32CA" w:rsidRPr="00FA32CA" w:rsidRDefault="00FA32CA" w:rsidP="00FA32CA">
      <w:pPr>
        <w:pStyle w:val="3"/>
        <w:ind w:firstLine="709"/>
        <w:jc w:val="center"/>
        <w:rPr>
          <w:sz w:val="32"/>
          <w:szCs w:val="32"/>
        </w:rPr>
      </w:pPr>
      <w:r w:rsidRPr="00FA32CA">
        <w:rPr>
          <w:sz w:val="32"/>
          <w:szCs w:val="32"/>
        </w:rPr>
        <w:t>муниципального района «Вилюйский улус (район)» Республики Саха (Якутия).</w:t>
      </w:r>
    </w:p>
    <w:p w:rsidR="00FA32CA" w:rsidRPr="00FA32CA" w:rsidRDefault="00FA32CA" w:rsidP="00FA32CA">
      <w:pPr>
        <w:jc w:val="center"/>
        <w:rPr>
          <w:sz w:val="32"/>
          <w:szCs w:val="32"/>
        </w:rPr>
      </w:pPr>
    </w:p>
    <w:p w:rsidR="00FA32CA" w:rsidRDefault="00FA32CA" w:rsidP="00FA32CA">
      <w:pPr>
        <w:jc w:val="center"/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jc w:val="center"/>
        <w:rPr>
          <w:sz w:val="28"/>
          <w:szCs w:val="28"/>
        </w:rPr>
      </w:pPr>
    </w:p>
    <w:p w:rsidR="00FA32CA" w:rsidRDefault="00FA32CA" w:rsidP="00FA32CA">
      <w:pPr>
        <w:jc w:val="center"/>
        <w:rPr>
          <w:sz w:val="28"/>
          <w:szCs w:val="28"/>
        </w:rPr>
      </w:pPr>
    </w:p>
    <w:p w:rsidR="00FA32CA" w:rsidRDefault="00FA32CA" w:rsidP="00FA32CA">
      <w:pPr>
        <w:jc w:val="center"/>
        <w:rPr>
          <w:sz w:val="28"/>
          <w:szCs w:val="28"/>
        </w:rPr>
      </w:pPr>
    </w:p>
    <w:p w:rsidR="00FA32CA" w:rsidRDefault="00FA32CA" w:rsidP="00FA32CA">
      <w:pPr>
        <w:jc w:val="center"/>
        <w:rPr>
          <w:sz w:val="28"/>
          <w:szCs w:val="28"/>
        </w:rPr>
      </w:pPr>
    </w:p>
    <w:p w:rsidR="00FA32CA" w:rsidRDefault="00FA32CA" w:rsidP="00FA32CA">
      <w:pPr>
        <w:jc w:val="center"/>
        <w:rPr>
          <w:sz w:val="28"/>
          <w:szCs w:val="28"/>
        </w:rPr>
      </w:pPr>
    </w:p>
    <w:p w:rsidR="00FA32CA" w:rsidRDefault="00FA32CA" w:rsidP="00FA32CA">
      <w:pPr>
        <w:jc w:val="center"/>
        <w:rPr>
          <w:sz w:val="28"/>
          <w:szCs w:val="28"/>
        </w:rPr>
      </w:pPr>
    </w:p>
    <w:p w:rsidR="00FA32CA" w:rsidRDefault="00FA32CA" w:rsidP="00FA32CA">
      <w:pPr>
        <w:rPr>
          <w:sz w:val="28"/>
          <w:szCs w:val="28"/>
        </w:rPr>
      </w:pPr>
    </w:p>
    <w:p w:rsidR="00FA32CA" w:rsidRDefault="00FA32CA" w:rsidP="00FA32CA">
      <w:pPr>
        <w:jc w:val="center"/>
      </w:pPr>
    </w:p>
    <w:p w:rsidR="00864235" w:rsidRDefault="00864235" w:rsidP="00FA32CA">
      <w:pPr>
        <w:jc w:val="center"/>
      </w:pPr>
    </w:p>
    <w:p w:rsidR="00864235" w:rsidRDefault="00864235" w:rsidP="00FA32CA">
      <w:pPr>
        <w:jc w:val="center"/>
      </w:pPr>
    </w:p>
    <w:p w:rsidR="00FA32CA" w:rsidRDefault="00FA32CA" w:rsidP="00864235">
      <w:pPr>
        <w:jc w:val="center"/>
      </w:pPr>
      <w:r>
        <w:t xml:space="preserve">с. </w:t>
      </w:r>
      <w:proofErr w:type="spellStart"/>
      <w:r w:rsidR="00AA0361">
        <w:t>Эбя</w:t>
      </w:r>
      <w:bookmarkStart w:id="0" w:name="_GoBack"/>
      <w:bookmarkEnd w:id="0"/>
      <w:proofErr w:type="spellEnd"/>
    </w:p>
    <w:p w:rsidR="00FA32CA" w:rsidRPr="00864235" w:rsidRDefault="00FA32CA" w:rsidP="00864235">
      <w:pPr>
        <w:pStyle w:val="a5"/>
        <w:jc w:val="center"/>
        <w:rPr>
          <w:b/>
        </w:rPr>
      </w:pPr>
      <w:bookmarkStart w:id="1" w:name="bookmark2"/>
      <w:r w:rsidRPr="00864235">
        <w:rPr>
          <w:b/>
        </w:rPr>
        <w:lastRenderedPageBreak/>
        <w:t>1. Общие положения.</w:t>
      </w:r>
      <w:bookmarkEnd w:id="1"/>
    </w:p>
    <w:p w:rsidR="00FA32CA" w:rsidRPr="00864235" w:rsidRDefault="00A767F1" w:rsidP="00864235">
      <w:pPr>
        <w:pStyle w:val="a5"/>
        <w:jc w:val="both"/>
      </w:pPr>
      <w:r>
        <w:t xml:space="preserve">          </w:t>
      </w:r>
      <w:r w:rsidR="00FA32CA" w:rsidRPr="00864235">
        <w:t>Психолого-медико-педагогический консилиум ДОУ создается в соответствии с письмом Министерства образования РФ от 27.03.2000 г. № 27/901-6 «О психолог</w:t>
      </w:r>
      <w:proofErr w:type="gramStart"/>
      <w:r w:rsidR="00FA32CA" w:rsidRPr="00864235">
        <w:t>о-</w:t>
      </w:r>
      <w:proofErr w:type="gramEnd"/>
      <w:r w:rsidR="00FA32CA" w:rsidRPr="00864235">
        <w:t xml:space="preserve"> медико-педагогическом консилиуме (</w:t>
      </w:r>
      <w:proofErr w:type="spellStart"/>
      <w:r w:rsidR="00FA32CA" w:rsidRPr="00864235">
        <w:t>ПМПк</w:t>
      </w:r>
      <w:proofErr w:type="spellEnd"/>
      <w:r w:rsidR="00FA32CA" w:rsidRPr="00864235">
        <w:t>) образовательного учреждения», Постановление Правительства РФ от 31.07.98 г. № 867.</w:t>
      </w:r>
    </w:p>
    <w:p w:rsidR="00FA32CA" w:rsidRPr="00864235" w:rsidRDefault="00FA32CA" w:rsidP="00864235">
      <w:pPr>
        <w:pStyle w:val="a5"/>
        <w:jc w:val="both"/>
      </w:pPr>
      <w:r w:rsidRPr="00864235">
        <w:t xml:space="preserve">Дошкольный </w:t>
      </w:r>
      <w:proofErr w:type="spellStart"/>
      <w:r w:rsidRPr="00864235">
        <w:t>ПМПк</w:t>
      </w:r>
      <w:proofErr w:type="spellEnd"/>
      <w:r w:rsidRPr="00864235">
        <w:t xml:space="preserve"> в своей деятельности руководствуется Конвенцией ООН о правах ребенка, Федеральным законом «Об образовании» в РФ, документами регионального министерства образования по нормативно-методической базе </w:t>
      </w:r>
      <w:proofErr w:type="spellStart"/>
      <w:r w:rsidRPr="00864235">
        <w:t>воспитательн</w:t>
      </w:r>
      <w:proofErr w:type="gramStart"/>
      <w:r w:rsidRPr="00864235">
        <w:t>о</w:t>
      </w:r>
      <w:proofErr w:type="spellEnd"/>
      <w:r w:rsidRPr="00864235">
        <w:t>-</w:t>
      </w:r>
      <w:proofErr w:type="gramEnd"/>
      <w:r w:rsidRPr="00864235">
        <w:t xml:space="preserve"> образовательного процесса, решениями Министерства РФ, соответствующими инструкциями по приему детей в специальные (коррекционные) дошкольные образовательные учреждения компенсирующего вида и специальные (коррекционные) группы ДОУ комбинированного вида, Положением о психолого-медико-педагогической службе образовательного учреждения.</w:t>
      </w:r>
    </w:p>
    <w:p w:rsidR="00FA32CA" w:rsidRPr="00864235" w:rsidRDefault="00FA32CA" w:rsidP="00864235">
      <w:pPr>
        <w:pStyle w:val="a5"/>
        <w:jc w:val="both"/>
      </w:pPr>
      <w:proofErr w:type="spellStart"/>
      <w:r w:rsidRPr="00864235">
        <w:t>ПМПк</w:t>
      </w:r>
      <w:proofErr w:type="spellEnd"/>
      <w:r w:rsidRPr="00864235">
        <w:t xml:space="preserve"> является основной функциональной единицей психолого-медик</w:t>
      </w:r>
      <w:proofErr w:type="gramStart"/>
      <w:r w:rsidRPr="00864235">
        <w:t>о-</w:t>
      </w:r>
      <w:proofErr w:type="gramEnd"/>
      <w:r w:rsidRPr="00864235">
        <w:t xml:space="preserve"> педагогической службы ДОУ.</w:t>
      </w:r>
    </w:p>
    <w:p w:rsidR="00FA32CA" w:rsidRPr="00864235" w:rsidRDefault="00FA32CA" w:rsidP="00864235">
      <w:pPr>
        <w:pStyle w:val="a5"/>
        <w:jc w:val="both"/>
      </w:pPr>
      <w:proofErr w:type="spellStart"/>
      <w:r w:rsidRPr="00864235">
        <w:t>ПМПк</w:t>
      </w:r>
      <w:proofErr w:type="spellEnd"/>
      <w:r w:rsidRPr="00864235">
        <w:t xml:space="preserve"> ДОУ создается приказом руководителя ДОУ. Общее руководство </w:t>
      </w:r>
      <w:proofErr w:type="spellStart"/>
      <w:r w:rsidRPr="00864235">
        <w:t>ПМПк</w:t>
      </w:r>
      <w:proofErr w:type="spellEnd"/>
      <w:r w:rsidRPr="00864235">
        <w:t xml:space="preserve"> возлагается на руководителя дошкольного образовательного учреждения.</w:t>
      </w:r>
    </w:p>
    <w:p w:rsidR="00FA32CA" w:rsidRPr="00864235" w:rsidRDefault="00FA32CA" w:rsidP="00864235">
      <w:pPr>
        <w:pStyle w:val="a5"/>
        <w:jc w:val="center"/>
        <w:rPr>
          <w:b/>
        </w:rPr>
      </w:pPr>
      <w:bookmarkStart w:id="2" w:name="bookmark3"/>
      <w:r w:rsidRPr="00864235">
        <w:rPr>
          <w:b/>
        </w:rPr>
        <w:t>2. Цели и задачи.</w:t>
      </w:r>
      <w:bookmarkEnd w:id="2"/>
    </w:p>
    <w:p w:rsidR="00FA32CA" w:rsidRPr="00864235" w:rsidRDefault="00A767F1" w:rsidP="00864235">
      <w:pPr>
        <w:pStyle w:val="a5"/>
        <w:jc w:val="both"/>
      </w:pPr>
      <w:r>
        <w:t xml:space="preserve">       </w:t>
      </w:r>
      <w:r w:rsidR="00FA32CA" w:rsidRPr="00864235">
        <w:t xml:space="preserve">Целью организации </w:t>
      </w:r>
      <w:proofErr w:type="spellStart"/>
      <w:r w:rsidR="00FA32CA" w:rsidRPr="00864235">
        <w:t>ПМПк</w:t>
      </w:r>
      <w:proofErr w:type="spellEnd"/>
      <w:r w:rsidR="00FA32CA" w:rsidRPr="00864235">
        <w:t xml:space="preserve"> является создание целостной системы,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особенностями, уровнем актуального развития, состоянием соматического здоровья.</w:t>
      </w:r>
    </w:p>
    <w:p w:rsidR="00FA32CA" w:rsidRPr="00864235" w:rsidRDefault="00FA32CA" w:rsidP="00864235">
      <w:pPr>
        <w:pStyle w:val="a5"/>
        <w:jc w:val="both"/>
      </w:pPr>
      <w:r w:rsidRPr="00864235">
        <w:t>Задачи Консилиума определяются Положением о психолого-медик</w:t>
      </w:r>
      <w:proofErr w:type="gramStart"/>
      <w:r w:rsidRPr="00864235">
        <w:t>о-</w:t>
      </w:r>
      <w:proofErr w:type="gramEnd"/>
      <w:r w:rsidRPr="00864235">
        <w:t xml:space="preserve"> педагогической службе ДОУ.</w:t>
      </w:r>
    </w:p>
    <w:p w:rsidR="00FA32CA" w:rsidRPr="00864235" w:rsidRDefault="00FA32CA" w:rsidP="00864235">
      <w:pPr>
        <w:pStyle w:val="a5"/>
        <w:jc w:val="both"/>
      </w:pPr>
      <w:r w:rsidRPr="00864235">
        <w:t>В задачи консилиума входит: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Своевременное выявление и комплексное обследование детей раннего и дошкольного возраста, имеющих отклонения в физическом, интеллектуальном, эмоциональном развитии, трудности в адаптации и в усвоении программы ДОУ, с целью организации с ними воспитательно-образовательного процесса в соответствии с их индивидуальными возможностями.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Обследование детей старшего дошкольного возраста с целью выявления их готовности к обучению и определение содержания, форм и методов их обучения и воспитания в соответствии с особенностями их физического и психического развития.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 xml:space="preserve">Формирование на базе ДОУ групп по подготовке детей, имеющих особенности развития к школьному обучению как по общеобразовательным программам (педагог-психолог), так и по коррекционным (учитель-логопед в режиме </w:t>
      </w:r>
      <w:proofErr w:type="spellStart"/>
      <w:r w:rsidR="00FA32CA" w:rsidRPr="00864235">
        <w:t>логопункта</w:t>
      </w:r>
      <w:proofErr w:type="spellEnd"/>
      <w:r w:rsidR="00FA32CA" w:rsidRPr="00864235">
        <w:t>).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Выявление уровня и особенностей развития познавательной деятельности (речи, памяти, внимания, работоспособности и других психических функций), изучение эмоционально-волевого и личностного развития.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Выявление резервных возможностей ребенка, разработка рекомендаций воспитателю для обеспечения обоснованного дифференцированного подхода в процессе обучения и воспитания.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При положительной динамике и компенсации недостатков вывод детей из коррекционных групп.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Профилактика физических, интеллектуальных и эмоциональных перегрузок и срывов, организация лечебно-оздоровительных мероприятий.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Подготовка и ведение документации, отражающей актуальное состояние ребенка и динамику развития ребенка.</w:t>
      </w:r>
    </w:p>
    <w:p w:rsidR="00FA32CA" w:rsidRPr="00864235" w:rsidRDefault="00864235" w:rsidP="00864235">
      <w:pPr>
        <w:pStyle w:val="a5"/>
        <w:jc w:val="both"/>
      </w:pPr>
      <w:r>
        <w:t xml:space="preserve">- </w:t>
      </w:r>
      <w:r w:rsidR="00FA32CA" w:rsidRPr="00864235">
        <w:t>Организация взаимодействия между педагогическим составом ДОУ и специалистами, участвующим в деятельности Консилиума.</w:t>
      </w:r>
    </w:p>
    <w:p w:rsidR="00FA32CA" w:rsidRPr="00864235" w:rsidRDefault="00FA32CA" w:rsidP="00864235">
      <w:pPr>
        <w:pStyle w:val="a5"/>
        <w:jc w:val="both"/>
      </w:pPr>
      <w:r w:rsidRPr="00864235">
        <w:t>По необходимости, организация взаимодействия между Консилиумом ДОУ и муниципальным ПМПК.</w:t>
      </w:r>
    </w:p>
    <w:p w:rsidR="00FA32CA" w:rsidRPr="00864235" w:rsidRDefault="00FA32CA" w:rsidP="00864235">
      <w:pPr>
        <w:pStyle w:val="a5"/>
        <w:jc w:val="center"/>
        <w:rPr>
          <w:b/>
        </w:rPr>
      </w:pPr>
      <w:r w:rsidRPr="00864235">
        <w:rPr>
          <w:b/>
        </w:rPr>
        <w:t xml:space="preserve">3. Структура организации деятельности </w:t>
      </w:r>
      <w:proofErr w:type="gramStart"/>
      <w:r w:rsidRPr="00864235">
        <w:rPr>
          <w:b/>
        </w:rPr>
        <w:t>дошкольного</w:t>
      </w:r>
      <w:proofErr w:type="gramEnd"/>
      <w:r w:rsidRPr="00864235">
        <w:rPr>
          <w:b/>
        </w:rPr>
        <w:t xml:space="preserve"> </w:t>
      </w:r>
      <w:proofErr w:type="spellStart"/>
      <w:r w:rsidRPr="00864235">
        <w:rPr>
          <w:b/>
        </w:rPr>
        <w:t>ПМПк</w:t>
      </w:r>
      <w:proofErr w:type="spellEnd"/>
      <w:r w:rsidRPr="00864235">
        <w:rPr>
          <w:b/>
        </w:rPr>
        <w:t>.</w:t>
      </w:r>
    </w:p>
    <w:p w:rsidR="00FA32CA" w:rsidRPr="00864235" w:rsidRDefault="00A767F1" w:rsidP="00864235">
      <w:pPr>
        <w:pStyle w:val="a5"/>
        <w:jc w:val="both"/>
      </w:pPr>
      <w:r>
        <w:t xml:space="preserve">      </w:t>
      </w:r>
      <w:proofErr w:type="spellStart"/>
      <w:r w:rsidR="00FA32CA" w:rsidRPr="00864235">
        <w:t>ПМПк</w:t>
      </w:r>
      <w:proofErr w:type="spellEnd"/>
      <w:r w:rsidR="00FA32CA" w:rsidRPr="00864235">
        <w:t xml:space="preserve"> создается в образовательном учреждении приказом заведующего ДОУ. В его состав входят:</w:t>
      </w:r>
      <w:r w:rsidR="00864235">
        <w:t xml:space="preserve"> старший воспитатель</w:t>
      </w:r>
      <w:r w:rsidR="00FA32CA" w:rsidRPr="00864235">
        <w:t xml:space="preserve"> (председатель консилиума), квалифицированные воспитатели ДОУ с большим опытом работы, педагог-психолог, учитель-логопед, </w:t>
      </w:r>
      <w:r w:rsidR="00B874BA">
        <w:t>инструктор по гигиеническому воспитанию</w:t>
      </w:r>
      <w:r w:rsidR="00FA32CA" w:rsidRPr="00864235">
        <w:t>.</w:t>
      </w:r>
    </w:p>
    <w:p w:rsidR="00FA32CA" w:rsidRPr="00864235" w:rsidRDefault="00FA32CA" w:rsidP="00864235">
      <w:pPr>
        <w:pStyle w:val="a5"/>
        <w:jc w:val="both"/>
      </w:pPr>
      <w:r w:rsidRPr="00864235">
        <w:t xml:space="preserve">Обследование ребенка специалистами </w:t>
      </w:r>
      <w:proofErr w:type="spellStart"/>
      <w:r w:rsidRPr="00864235">
        <w:t>ПМПк</w:t>
      </w:r>
      <w:proofErr w:type="spellEnd"/>
      <w:r w:rsidRPr="00864235">
        <w:t xml:space="preserve"> осуществляется по инициативе родителей (законных представителей) или воспитателей образовательного учреждения, в группе которых находится ребенок, с согласия родителей (законных представителей) воспитанников. При несогласии родителей (законных представителей), с ними может проводиться психологическая работа по созданию адекватного понимания проблемы. Согласие родителей выражается подписью договора «О порядке взаимодействия </w:t>
      </w:r>
      <w:proofErr w:type="spellStart"/>
      <w:r w:rsidRPr="00864235">
        <w:t>ПМПк</w:t>
      </w:r>
      <w:proofErr w:type="spellEnd"/>
      <w:r w:rsidRPr="00864235">
        <w:t xml:space="preserve"> с родителями (законными представителями) воспитанника».</w:t>
      </w:r>
    </w:p>
    <w:p w:rsidR="00FA32CA" w:rsidRPr="00864235" w:rsidRDefault="00FA32CA" w:rsidP="00864235">
      <w:pPr>
        <w:pStyle w:val="a5"/>
        <w:jc w:val="both"/>
      </w:pPr>
      <w:r w:rsidRPr="00864235">
        <w:t>Работа специалистов Консилиума по обследованию детей осуществляется в период посещения ребенком ДОУ в удобные для ребенка режимные моменты.</w:t>
      </w:r>
    </w:p>
    <w:p w:rsidR="00FA32CA" w:rsidRPr="00864235" w:rsidRDefault="00FA32CA" w:rsidP="00864235">
      <w:pPr>
        <w:pStyle w:val="a5"/>
        <w:jc w:val="both"/>
      </w:pPr>
      <w:r w:rsidRPr="00864235">
        <w:t>Обследование ребенка проводится по необходимости одним или несколькими специалистами индивидуально.</w:t>
      </w:r>
    </w:p>
    <w:p w:rsidR="00FA32CA" w:rsidRPr="00864235" w:rsidRDefault="00FA32CA" w:rsidP="00864235">
      <w:pPr>
        <w:pStyle w:val="a5"/>
        <w:jc w:val="both"/>
      </w:pPr>
      <w:r w:rsidRPr="00864235">
        <w:t xml:space="preserve">По результатам обследования (психологом, логопедом, </w:t>
      </w:r>
      <w:r w:rsidR="00B874BA">
        <w:t>инструктором по гигиеническому воспитанию</w:t>
      </w:r>
      <w:r w:rsidRPr="00864235">
        <w:t xml:space="preserve">, </w:t>
      </w:r>
      <w:r w:rsidR="00B874BA">
        <w:t>воспитателем</w:t>
      </w:r>
      <w:r w:rsidRPr="00864235">
        <w:t>) выносится индивидуальное заключение специалиста. На основании полученных данных (заключений специалистов) коллегиально выносится заключение Консилиума и рекомендации об образовательном маршруте или его изменении, воспитании ребенка с учетом его индивидуальных возможностей и особенностей.</w:t>
      </w:r>
    </w:p>
    <w:p w:rsidR="00FA32CA" w:rsidRPr="00864235" w:rsidRDefault="00FA32CA" w:rsidP="00864235">
      <w:pPr>
        <w:pStyle w:val="a5"/>
        <w:jc w:val="both"/>
      </w:pPr>
      <w:r w:rsidRPr="00864235">
        <w:t>В ситуации диагностически</w:t>
      </w:r>
      <w:r w:rsidR="00B874BA">
        <w:t>х</w:t>
      </w:r>
      <w:r w:rsidRPr="00864235">
        <w:t xml:space="preserve"> сложных случаев, конфликтных моментов, невозможности для членов </w:t>
      </w:r>
      <w:proofErr w:type="spellStart"/>
      <w:r w:rsidRPr="00864235">
        <w:t>ПМПк</w:t>
      </w:r>
      <w:proofErr w:type="spellEnd"/>
      <w:r w:rsidRPr="00864235">
        <w:t xml:space="preserve"> принятии однозначных решений для воспитания и обучения ребенка, или отсутствии динамики развития по определенной специалистами </w:t>
      </w:r>
      <w:proofErr w:type="spellStart"/>
      <w:r w:rsidRPr="00864235">
        <w:t>ПМПк</w:t>
      </w:r>
      <w:proofErr w:type="spellEnd"/>
      <w:r w:rsidRPr="00864235">
        <w:t xml:space="preserve"> программы развития, ребенок направляется на </w:t>
      </w:r>
      <w:proofErr w:type="gramStart"/>
      <w:r w:rsidRPr="00864235">
        <w:t>муниципальную</w:t>
      </w:r>
      <w:proofErr w:type="gramEnd"/>
      <w:r w:rsidRPr="00864235">
        <w:t xml:space="preserve"> ПМПК. Для направления на МПМПК заполняется стандартизированная форма выписки из протокола заседаний </w:t>
      </w:r>
      <w:proofErr w:type="spellStart"/>
      <w:r w:rsidRPr="00864235">
        <w:t>ПМПк</w:t>
      </w:r>
      <w:proofErr w:type="spellEnd"/>
      <w:r w:rsidRPr="00864235">
        <w:t>. На одно заседание МПМПК Консилиумом могут направляться от 1 до 12 детей, предварительно зарегистрированных.</w:t>
      </w:r>
    </w:p>
    <w:p w:rsidR="00FA32CA" w:rsidRPr="00864235" w:rsidRDefault="00FA32CA" w:rsidP="00864235">
      <w:pPr>
        <w:pStyle w:val="a5"/>
        <w:jc w:val="both"/>
      </w:pPr>
      <w:r w:rsidRPr="00864235">
        <w:rPr>
          <w:u w:val="single"/>
        </w:rPr>
        <w:t xml:space="preserve">Документация </w:t>
      </w:r>
      <w:proofErr w:type="gramStart"/>
      <w:r w:rsidRPr="00864235">
        <w:rPr>
          <w:u w:val="single"/>
        </w:rPr>
        <w:t>дошкольного</w:t>
      </w:r>
      <w:proofErr w:type="gramEnd"/>
      <w:r w:rsidRPr="00864235">
        <w:rPr>
          <w:u w:val="single"/>
        </w:rPr>
        <w:t xml:space="preserve"> </w:t>
      </w:r>
      <w:proofErr w:type="spellStart"/>
      <w:r w:rsidRPr="00864235">
        <w:rPr>
          <w:u w:val="single"/>
        </w:rPr>
        <w:t>ПМПк</w:t>
      </w:r>
      <w:proofErr w:type="spellEnd"/>
      <w:r w:rsidRPr="00864235">
        <w:rPr>
          <w:u w:val="single"/>
        </w:rPr>
        <w:t xml:space="preserve"> должна содержать: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 xml:space="preserve">приказ дошкольного образовательного учреждения о создании </w:t>
      </w:r>
      <w:proofErr w:type="spellStart"/>
      <w:r w:rsidR="00FA32CA" w:rsidRPr="00864235">
        <w:t>ПМПк</w:t>
      </w:r>
      <w:proofErr w:type="spellEnd"/>
      <w:r w:rsidR="00FA32CA" w:rsidRPr="00864235">
        <w:t xml:space="preserve"> на текущий учебный год;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>локальное положение о психолого-медико-педагогическом консилиуме ДОУ;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>договор между образовательным учреждением (в лице руководителя ДОУ) и родителя (законного представителя) воспитанника ДОУ о его психолого-медик</w:t>
      </w:r>
      <w:proofErr w:type="gramStart"/>
      <w:r w:rsidR="00FA32CA" w:rsidRPr="00864235">
        <w:t>о-</w:t>
      </w:r>
      <w:proofErr w:type="gramEnd"/>
      <w:r w:rsidR="00FA32CA" w:rsidRPr="00864235">
        <w:t xml:space="preserve"> педагогическом обследовании и сопровождении;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>договор о взаимодействии психолого-медико-педагогической комиссии (ПМПК) и психолого-медико-педагогического консилиума (</w:t>
      </w:r>
      <w:proofErr w:type="spellStart"/>
      <w:r w:rsidR="00FA32CA" w:rsidRPr="00864235">
        <w:t>ПМПк</w:t>
      </w:r>
      <w:proofErr w:type="spellEnd"/>
      <w:r w:rsidR="00FA32CA" w:rsidRPr="00864235">
        <w:t>) дошкольного образовательного учреждения;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 xml:space="preserve">журнал протоколов заседаний </w:t>
      </w:r>
      <w:proofErr w:type="spellStart"/>
      <w:r w:rsidR="00FA32CA" w:rsidRPr="00864235">
        <w:t>ПМПк</w:t>
      </w:r>
      <w:proofErr w:type="spellEnd"/>
      <w:r w:rsidR="00FA32CA" w:rsidRPr="00864235">
        <w:t>;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>архив Консилиума, состоящий из журналов протоколов заседаний за прошлые учебные года, а также при наличии имеющихся характеристик, карт развития детей, медицинских справок, договора.</w:t>
      </w:r>
    </w:p>
    <w:p w:rsidR="00FA32CA" w:rsidRPr="00864235" w:rsidRDefault="00FA32CA" w:rsidP="00864235">
      <w:pPr>
        <w:pStyle w:val="a5"/>
        <w:jc w:val="both"/>
      </w:pPr>
      <w:r w:rsidRPr="00864235">
        <w:t>Архив консилиума хранится в течение 10 лет в специально оборудованном месте и выдается только членам Консилиума или по запросу специалистов МПМПК.</w:t>
      </w:r>
    </w:p>
    <w:p w:rsidR="00FA32CA" w:rsidRPr="00864235" w:rsidRDefault="00FA32CA" w:rsidP="00864235">
      <w:pPr>
        <w:pStyle w:val="a5"/>
        <w:jc w:val="both"/>
      </w:pPr>
      <w:r w:rsidRPr="00864235">
        <w:t>Руководитель ДОУ, председатель, специалисты, участвующие в работе Консилиума, несут ответственность за конфиденциальность информации о детях, проходивших обследование. Председатель и специалисты, участвующие в работе Консилиума, должны быть ознакомлены с данным положением (под подпись).</w:t>
      </w:r>
    </w:p>
    <w:p w:rsidR="00FA32CA" w:rsidRPr="00B874BA" w:rsidRDefault="00FA32CA" w:rsidP="00B874BA">
      <w:pPr>
        <w:pStyle w:val="a5"/>
        <w:jc w:val="center"/>
        <w:rPr>
          <w:b/>
        </w:rPr>
      </w:pPr>
      <w:r w:rsidRPr="00B874BA">
        <w:rPr>
          <w:b/>
        </w:rPr>
        <w:t>4. Порядок подготовки и проведения Консилиума.</w:t>
      </w:r>
    </w:p>
    <w:p w:rsidR="00FA32CA" w:rsidRPr="00864235" w:rsidRDefault="00FA32CA" w:rsidP="00864235">
      <w:pPr>
        <w:pStyle w:val="a5"/>
        <w:jc w:val="both"/>
      </w:pPr>
      <w:r w:rsidRPr="00864235">
        <w:t xml:space="preserve">Консилиумы подразделяются </w:t>
      </w:r>
      <w:proofErr w:type="gramStart"/>
      <w:r w:rsidRPr="00864235">
        <w:t>на</w:t>
      </w:r>
      <w:proofErr w:type="gramEnd"/>
      <w:r w:rsidRPr="00864235">
        <w:t xml:space="preserve"> плановые и внеплановые.</w:t>
      </w:r>
    </w:p>
    <w:p w:rsidR="00FA32CA" w:rsidRPr="00864235" w:rsidRDefault="00FA32CA" w:rsidP="00864235">
      <w:pPr>
        <w:pStyle w:val="a5"/>
        <w:jc w:val="both"/>
      </w:pPr>
      <w:proofErr w:type="gramStart"/>
      <w:r w:rsidRPr="00864235">
        <w:t>Плановые</w:t>
      </w:r>
      <w:proofErr w:type="gramEnd"/>
      <w:r w:rsidRPr="00864235">
        <w:t xml:space="preserve"> </w:t>
      </w:r>
      <w:proofErr w:type="spellStart"/>
      <w:r w:rsidRPr="00864235">
        <w:t>ПМПк</w:t>
      </w:r>
      <w:proofErr w:type="spellEnd"/>
      <w:r w:rsidRPr="00864235">
        <w:t xml:space="preserve"> проводятся не реже одного раза в квартал по заранее составленному руководителем графику.</w:t>
      </w:r>
    </w:p>
    <w:p w:rsidR="00FA32CA" w:rsidRPr="00864235" w:rsidRDefault="00FA32CA" w:rsidP="00864235">
      <w:pPr>
        <w:pStyle w:val="a5"/>
        <w:jc w:val="both"/>
      </w:pPr>
      <w:r w:rsidRPr="00864235">
        <w:t>Деятельность планового Консилиума ориентирована на решение следующих задач: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>динамическая оценка состояния ребенка, изменение ранее намеченной программы, при необходимости подготовка документации и сопровождение детей на МПМПК. Плановые консилиумы в этом случае проводятся один раз в полугодие на каждого проблемного ребенка.</w:t>
      </w:r>
    </w:p>
    <w:p w:rsidR="00FA32CA" w:rsidRPr="00864235" w:rsidRDefault="00B874BA" w:rsidP="00864235">
      <w:pPr>
        <w:pStyle w:val="a5"/>
        <w:jc w:val="both"/>
      </w:pPr>
      <w:r>
        <w:t xml:space="preserve">- </w:t>
      </w:r>
      <w:r w:rsidR="00FA32CA" w:rsidRPr="00864235">
        <w:t xml:space="preserve">при наличии </w:t>
      </w:r>
      <w:proofErr w:type="spellStart"/>
      <w:r w:rsidR="00FA32CA" w:rsidRPr="00864235">
        <w:t>логопункта</w:t>
      </w:r>
      <w:proofErr w:type="spellEnd"/>
      <w:r w:rsidR="00FA32CA" w:rsidRPr="00864235">
        <w:t>, по рекомендации ведущего специалиста учител</w:t>
      </w:r>
      <w:proofErr w:type="gramStart"/>
      <w:r w:rsidR="00FA32CA" w:rsidRPr="00864235">
        <w:t>я-</w:t>
      </w:r>
      <w:proofErr w:type="gramEnd"/>
      <w:r w:rsidR="00FA32CA" w:rsidRPr="00864235">
        <w:t xml:space="preserve"> логопеда 1-3 раза в учебный год проводятся плановые заседания консилиума по зачислению детей с фонетическим и фонематическим, и фонетико-фонематическим недоразвитием речи из воспитанников ДОУ. На одном заседании возможно рассмотрение кандидатуры одного ребенка, так и списка детей. Выписка из протокола заседаний </w:t>
      </w:r>
      <w:proofErr w:type="spellStart"/>
      <w:r w:rsidR="00FA32CA" w:rsidRPr="00864235">
        <w:t>ПМПк</w:t>
      </w:r>
      <w:proofErr w:type="spellEnd"/>
      <w:r w:rsidR="00FA32CA" w:rsidRPr="00864235">
        <w:t xml:space="preserve"> по зачислению этих детей подается списком по специальной форме на утверждение председателю МПМПК.</w:t>
      </w:r>
    </w:p>
    <w:p w:rsidR="00FA32CA" w:rsidRPr="00864235" w:rsidRDefault="00FA32CA" w:rsidP="00864235">
      <w:pPr>
        <w:pStyle w:val="a5"/>
        <w:jc w:val="both"/>
      </w:pPr>
      <w:r w:rsidRPr="00864235">
        <w:t xml:space="preserve">Внеплановые консилиумы собираются по запросам специалистов (в первую очередь воспитателя группы), ведущих с данным ребенком </w:t>
      </w:r>
      <w:proofErr w:type="spellStart"/>
      <w:r w:rsidRPr="00864235">
        <w:t>воспитательн</w:t>
      </w:r>
      <w:proofErr w:type="gramStart"/>
      <w:r w:rsidRPr="00864235">
        <w:t>о</w:t>
      </w:r>
      <w:proofErr w:type="spellEnd"/>
      <w:r w:rsidRPr="00864235">
        <w:t>-</w:t>
      </w:r>
      <w:proofErr w:type="gramEnd"/>
      <w:r w:rsidRPr="00864235">
        <w:t xml:space="preserve"> образовательную или коррекционно-развивающую работу. Поводом для внепланового консилиума являются возникновение новых обстоятельств, влияющих на развитие ребенка, отрицательная динамика его развития.</w:t>
      </w:r>
    </w:p>
    <w:p w:rsidR="00FA32CA" w:rsidRPr="00864235" w:rsidRDefault="00FA32CA" w:rsidP="00864235">
      <w:pPr>
        <w:pStyle w:val="a5"/>
        <w:jc w:val="both"/>
      </w:pPr>
      <w:r w:rsidRPr="00864235">
        <w:t>Основной задачей внепланового консилиума является: решение вопроса о принятии каких-либо необходимых экстренных мер по выявленным обстоятельствам.</w:t>
      </w:r>
    </w:p>
    <w:p w:rsidR="00FA32CA" w:rsidRPr="00864235" w:rsidRDefault="00FA32CA" w:rsidP="00864235">
      <w:pPr>
        <w:pStyle w:val="a5"/>
        <w:jc w:val="both"/>
      </w:pPr>
      <w:r w:rsidRPr="00864235">
        <w:t>Для повышения эффективности коррекционно-развивающей работы, ребенку, проходящему Консилиум на проведение дополнительной воспитательно-образовательной или коррекционно-развивающей работы, назначается ведущий специалист.</w:t>
      </w:r>
    </w:p>
    <w:p w:rsidR="00FA32CA" w:rsidRPr="00864235" w:rsidRDefault="00FA32CA" w:rsidP="00864235">
      <w:pPr>
        <w:pStyle w:val="a5"/>
        <w:jc w:val="both"/>
      </w:pPr>
      <w:r w:rsidRPr="00864235">
        <w:t>Решением консилиума, ведущим специалистом, прежде всего, назначается педагог группы, которую посещает ребенок, или любой другой специалист, проводящий воспитательно-образовательную или коррекционно-развивающую работу.</w:t>
      </w:r>
    </w:p>
    <w:p w:rsidR="00FA32CA" w:rsidRPr="00864235" w:rsidRDefault="00FA32CA" w:rsidP="00864235">
      <w:pPr>
        <w:pStyle w:val="a5"/>
        <w:jc w:val="both"/>
      </w:pPr>
      <w:r w:rsidRPr="00864235">
        <w:t>В функциональные обязанности ведущего специалиста входит коррекционн</w:t>
      </w:r>
      <w:proofErr w:type="gramStart"/>
      <w:r w:rsidRPr="00864235">
        <w:t>о-</w:t>
      </w:r>
      <w:proofErr w:type="gramEnd"/>
      <w:r w:rsidRPr="00864235">
        <w:t xml:space="preserve"> развивающая или дополнительная воспитательно-образовательная работа с ребенком на занятиях и в режимные моменты, а также отслеживание динамики развития, при необходимости, проведения комплексных диагностических обследований. Заключения ведущего специалиста заслуживают особого внимания при определении </w:t>
      </w:r>
      <w:proofErr w:type="spellStart"/>
      <w:r w:rsidRPr="00864235">
        <w:t>воспитательн</w:t>
      </w:r>
      <w:proofErr w:type="gramStart"/>
      <w:r w:rsidRPr="00864235">
        <w:t>о</w:t>
      </w:r>
      <w:proofErr w:type="spellEnd"/>
      <w:r w:rsidRPr="00864235">
        <w:t>-</w:t>
      </w:r>
      <w:proofErr w:type="gramEnd"/>
      <w:r w:rsidRPr="00864235">
        <w:t xml:space="preserve"> образовательного маршрута ребенку в период заседаний повторных Консилиумов.</w:t>
      </w:r>
    </w:p>
    <w:p w:rsidR="00FA32CA" w:rsidRPr="00864235" w:rsidRDefault="00FA32CA" w:rsidP="00864235">
      <w:pPr>
        <w:pStyle w:val="a5"/>
        <w:jc w:val="both"/>
      </w:pPr>
      <w:r w:rsidRPr="00864235">
        <w:t>При выявлении новых обстоятельств или кардинальных изменений в состоянии ребенка, или иных случаях повторный Консилиум имеет право назначить другого специалиста в качестве ведущего.</w:t>
      </w:r>
    </w:p>
    <w:p w:rsidR="00FA32CA" w:rsidRPr="00864235" w:rsidRDefault="00FA32CA" w:rsidP="00864235">
      <w:pPr>
        <w:pStyle w:val="a5"/>
        <w:jc w:val="both"/>
      </w:pPr>
      <w:r w:rsidRPr="00864235">
        <w:rPr>
          <w:u w:val="single"/>
        </w:rPr>
        <w:t>Подготовка к проведению Консилиума: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 xml:space="preserve">Обсуждение ребенка на Консилиуме планируется не позднее 10 дней по дате проведения заседания </w:t>
      </w:r>
      <w:proofErr w:type="spellStart"/>
      <w:r w:rsidR="00FA32CA" w:rsidRPr="00864235">
        <w:t>ПМПк</w:t>
      </w:r>
      <w:proofErr w:type="spellEnd"/>
      <w:r w:rsidR="00FA32CA" w:rsidRPr="00864235">
        <w:t>.</w:t>
      </w:r>
    </w:p>
    <w:p w:rsidR="00FA32CA" w:rsidRPr="00864235" w:rsidRDefault="002153DC" w:rsidP="00864235">
      <w:pPr>
        <w:pStyle w:val="a5"/>
        <w:jc w:val="both"/>
      </w:pPr>
      <w:proofErr w:type="gramStart"/>
      <w:r>
        <w:t xml:space="preserve">- </w:t>
      </w:r>
      <w:r w:rsidR="00FA32CA" w:rsidRPr="00864235">
        <w:t>При первичном заседании по данному ребенку председатель, по согласованию обратившимся (педагогом, работающим с ребенком; родителем' предварительно намечает список специалистов, участвующих в Консилиуме.</w:t>
      </w:r>
      <w:proofErr w:type="gramEnd"/>
      <w:r w:rsidR="00FA32CA" w:rsidRPr="00864235">
        <w:t xml:space="preserve"> I список специалистов - участников Консилиума, входят </w:t>
      </w:r>
      <w:proofErr w:type="gramStart"/>
      <w:r w:rsidR="00FA32CA" w:rsidRPr="00864235">
        <w:t>специалисты</w:t>
      </w:r>
      <w:proofErr w:type="gramEnd"/>
      <w:r w:rsidR="00FA32CA" w:rsidRPr="00864235">
        <w:t xml:space="preserve"> непосредственно работающие с ребенком, специалисты - консультанты, </w:t>
      </w:r>
      <w:r w:rsidR="008340B5">
        <w:rPr>
          <w:lang w:eastAsia="en-US"/>
        </w:rPr>
        <w:t>в</w:t>
      </w:r>
      <w:r w:rsidR="00FA32CA" w:rsidRPr="00864235">
        <w:rPr>
          <w:lang w:eastAsia="en-US"/>
        </w:rPr>
        <w:t xml:space="preserve"> </w:t>
      </w:r>
      <w:r w:rsidR="00FA32CA" w:rsidRPr="00864235">
        <w:t>зависимости от причины обращения.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>При вторичном заседании по данному ребенку ведущий специалист, согласует со специалистом - консультантом и</w:t>
      </w:r>
      <w:r w:rsidR="008340B5">
        <w:t xml:space="preserve"> другими специалистами, ведущими</w:t>
      </w:r>
      <w:r w:rsidR="00FA32CA" w:rsidRPr="00864235">
        <w:t xml:space="preserve"> воспитательно-образовательную работу, обоснует свое заключение по ребенку (учетом предоставленной ему дополнительной информации</w:t>
      </w:r>
      <w:r w:rsidR="008340B5">
        <w:t>)</w:t>
      </w:r>
      <w:r w:rsidR="00FA32CA" w:rsidRPr="00864235">
        <w:t>.</w:t>
      </w:r>
    </w:p>
    <w:p w:rsidR="00FA32CA" w:rsidRPr="00864235" w:rsidRDefault="00FA32CA" w:rsidP="00864235">
      <w:pPr>
        <w:pStyle w:val="a5"/>
        <w:jc w:val="both"/>
      </w:pPr>
      <w:r w:rsidRPr="00864235">
        <w:rPr>
          <w:u w:val="single"/>
        </w:rPr>
        <w:t>Порядок проведения Консилиума.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>Консилиум проводится под руководством председателя Консилиума, а в его отсутствие - заместителя председателя Консилиума.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 xml:space="preserve">Руководитель дошкольного образовательного учреждения имеет право присутствовать на заседаниях Консилиума, обсуждать проблемы ребенка, вносить рекомендации, знакомиться с заключениями </w:t>
      </w:r>
      <w:proofErr w:type="spellStart"/>
      <w:r w:rsidR="00FA32CA" w:rsidRPr="00864235">
        <w:t>ПМПк</w:t>
      </w:r>
      <w:proofErr w:type="spellEnd"/>
      <w:r w:rsidR="00FA32CA" w:rsidRPr="00864235">
        <w:t xml:space="preserve"> ДОУ.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>Председатель консилиума имеет право, по согласованию с заведующим ДОУ, в разовом порядке назначить временного председателя Консилиума из числа высококвалифицированных специалистов ДОУ.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>Ведущий специалист (при первичном обсуждении его роль может заменять ведущий консультант) устно докладывает свое заключение по ребенку на Консилиуме. Каждый специалист в устой форме дает свое заключение о ребенке.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>Последовательность представлений специалистов определяется председателем Консилиума.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>Заключения всех специалистов, работающих с ребенком или проконсультировавших его, являются равнозначными для Консилиума.</w:t>
      </w:r>
    </w:p>
    <w:p w:rsidR="00FA32CA" w:rsidRPr="00864235" w:rsidRDefault="002153DC" w:rsidP="00864235">
      <w:pPr>
        <w:pStyle w:val="a5"/>
        <w:jc w:val="both"/>
      </w:pPr>
      <w:r>
        <w:t xml:space="preserve">- </w:t>
      </w:r>
      <w:r w:rsidR="00FA32CA" w:rsidRPr="00864235">
        <w:t>Протокол консилиума оформляется по стандартизированной схеме не позднее, чем через 2 дня после его проведения, и подписывается ведущим специалистом, председателем Консилиума.</w:t>
      </w:r>
    </w:p>
    <w:p w:rsidR="00FA32CA" w:rsidRPr="00864235" w:rsidRDefault="00FA32CA" w:rsidP="00864235">
      <w:pPr>
        <w:pStyle w:val="a5"/>
        <w:jc w:val="both"/>
      </w:pPr>
    </w:p>
    <w:p w:rsidR="006F5143" w:rsidRPr="00864235" w:rsidRDefault="006F5143" w:rsidP="00864235">
      <w:pPr>
        <w:pStyle w:val="a5"/>
      </w:pPr>
    </w:p>
    <w:sectPr w:rsidR="006F5143" w:rsidRPr="00864235" w:rsidSect="006F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8AB0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32CA"/>
    <w:rsid w:val="002153DC"/>
    <w:rsid w:val="003A3F4C"/>
    <w:rsid w:val="0048529B"/>
    <w:rsid w:val="00485D20"/>
    <w:rsid w:val="006F5143"/>
    <w:rsid w:val="008340B5"/>
    <w:rsid w:val="00864235"/>
    <w:rsid w:val="00A767F1"/>
    <w:rsid w:val="00AA0361"/>
    <w:rsid w:val="00B874BA"/>
    <w:rsid w:val="00BC7310"/>
    <w:rsid w:val="00F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A32C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FA3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A32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A32CA"/>
    <w:rPr>
      <w:b/>
      <w:bCs/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FA32CA"/>
    <w:pPr>
      <w:shd w:val="clear" w:color="auto" w:fill="FFFFFF"/>
      <w:spacing w:before="900" w:line="360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9"/>
      <w:szCs w:val="29"/>
      <w:lang w:eastAsia="en-US"/>
    </w:rPr>
  </w:style>
  <w:style w:type="character" w:customStyle="1" w:styleId="2">
    <w:name w:val="Заголовок №2_"/>
    <w:basedOn w:val="a0"/>
    <w:link w:val="20"/>
    <w:locked/>
    <w:rsid w:val="00FA32CA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A32CA"/>
    <w:pPr>
      <w:shd w:val="clear" w:color="auto" w:fill="FFFFFF"/>
      <w:spacing w:after="30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112">
    <w:name w:val="Заголовок №1 + 12"/>
    <w:aliases w:val="5 pt"/>
    <w:basedOn w:val="1"/>
    <w:rsid w:val="00FA32CA"/>
    <w:rPr>
      <w:b/>
      <w:bCs/>
      <w:spacing w:val="10"/>
      <w:sz w:val="25"/>
      <w:szCs w:val="25"/>
      <w:shd w:val="clear" w:color="auto" w:fill="FFFFFF"/>
    </w:rPr>
  </w:style>
  <w:style w:type="paragraph" w:styleId="a5">
    <w:name w:val="No Spacing"/>
    <w:uiPriority w:val="1"/>
    <w:qFormat/>
    <w:rsid w:val="0086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7</cp:revision>
  <cp:lastPrinted>2019-02-13T03:04:00Z</cp:lastPrinted>
  <dcterms:created xsi:type="dcterms:W3CDTF">2017-01-19T05:07:00Z</dcterms:created>
  <dcterms:modified xsi:type="dcterms:W3CDTF">2019-02-13T03:04:00Z</dcterms:modified>
</cp:coreProperties>
</file>